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ECE43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14:paraId="612BA07A" w14:textId="09FCEECE" w:rsidR="00232EA0" w:rsidRPr="00232EA0" w:rsidRDefault="00892175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КРАСНОРОГСКАЯ </w:t>
      </w:r>
      <w:r w:rsidR="00232EA0" w:rsidRPr="00232EA0">
        <w:rPr>
          <w:rFonts w:ascii="Times New Roman" w:eastAsiaTheme="minorHAnsi" w:hAnsi="Times New Roman"/>
          <w:b/>
          <w:sz w:val="28"/>
          <w:szCs w:val="28"/>
        </w:rPr>
        <w:t>СЕЛЬСКАЯ АДМИНИСТРАЦИЯ</w:t>
      </w:r>
    </w:p>
    <w:p w14:paraId="61B854BD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ПОЧЕПСКОГО РАЙОНА БРЯНСКОЙ ОБЛАСТИ</w:t>
      </w:r>
    </w:p>
    <w:p w14:paraId="7797D07E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162658F4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14:paraId="582F40C3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D4548E" w14:textId="6E7441B6"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от 1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81DC9" w:rsidRPr="00681DC9">
        <w:rPr>
          <w:rFonts w:ascii="Times New Roman" w:eastAsia="Times New Roman" w:hAnsi="Times New Roman"/>
          <w:sz w:val="28"/>
          <w:szCs w:val="28"/>
          <w:lang w:eastAsia="ru-RU"/>
        </w:rPr>
        <w:t>№ 3-п</w:t>
      </w:r>
    </w:p>
    <w:p w14:paraId="17BC8BA7" w14:textId="58F56E98" w:rsidR="00232EA0" w:rsidRPr="00232EA0" w:rsidRDefault="00892175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 Озаренный</w:t>
      </w:r>
    </w:p>
    <w:p w14:paraId="374644C2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33DB8AB" w14:textId="77777777"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утверждении плана работы </w:t>
      </w:r>
    </w:p>
    <w:p w14:paraId="1B6C826C" w14:textId="77777777"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антитеррористической комиссии </w:t>
      </w:r>
    </w:p>
    <w:p w14:paraId="634390C2" w14:textId="1031C892"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«</w:t>
      </w:r>
      <w:r w:rsidR="00892175"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сельское поселение» </w:t>
      </w:r>
    </w:p>
    <w:p w14:paraId="2D668AC2" w14:textId="32153C2B" w:rsidR="00232EA0" w:rsidRPr="00681DC9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2021 год.</w:t>
      </w:r>
    </w:p>
    <w:p w14:paraId="46946C40" w14:textId="77777777" w:rsidR="00232EA0" w:rsidRPr="004A1063" w:rsidRDefault="00232EA0" w:rsidP="0023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EA6EB2" w14:textId="77777777" w:rsidR="00232EA0" w:rsidRPr="004A1063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A57A2F" w14:textId="7B02C004"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Федеральными законами от 06.03.2006 года № 35- ФЗ «О противодействии терроризму», от 25.07.2002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Краснорогское 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175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Краснорогская </w:t>
      </w:r>
      <w:r w:rsidR="00790CD1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администрация</w:t>
      </w:r>
    </w:p>
    <w:p w14:paraId="294D168C" w14:textId="77777777"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66B88D" w14:textId="595DCF38" w:rsidR="00232EA0" w:rsidRPr="00267C98" w:rsidRDefault="00267C98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C9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  <w:bookmarkStart w:id="0" w:name="_GoBack"/>
      <w:bookmarkEnd w:id="0"/>
    </w:p>
    <w:p w14:paraId="38C2BBD6" w14:textId="45732BB1" w:rsidR="00232EA0" w:rsidRPr="00681DC9" w:rsidRDefault="00DE0A9A" w:rsidP="00232EA0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274" w:after="0" w:line="274" w:lineRule="exact"/>
        <w:ind w:left="10" w:firstLine="699"/>
        <w:jc w:val="both"/>
        <w:rPr>
          <w:rFonts w:ascii="Times New Roman" w:hAnsi="Times New Roman"/>
          <w:color w:val="000000"/>
          <w:sz w:val="28"/>
          <w:szCs w:val="28"/>
        </w:rPr>
      </w:pP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>Внести изменения в состав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а</w:t>
      </w:r>
      <w:r w:rsidR="00232EA0" w:rsidRPr="00681DC9">
        <w:rPr>
          <w:rFonts w:ascii="Times New Roman" w:eastAsia="Times New Roman" w:hAnsi="Times New Roman"/>
          <w:sz w:val="28"/>
          <w:szCs w:val="28"/>
          <w:lang w:eastAsia="ru-RU"/>
        </w:rPr>
        <w:t>нтитеррористическ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комисси</w:t>
      </w: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>муниципального образования «</w:t>
      </w:r>
      <w:r w:rsidR="00892175" w:rsidRPr="00681DC9">
        <w:rPr>
          <w:rFonts w:ascii="Times New Roman" w:hAnsi="Times New Roman"/>
          <w:color w:val="000000"/>
          <w:spacing w:val="2"/>
          <w:sz w:val="28"/>
          <w:szCs w:val="28"/>
        </w:rPr>
        <w:t>Краснорогское</w:t>
      </w:r>
      <w:r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сельское поселение»</w:t>
      </w:r>
      <w:r w:rsidR="00232EA0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4029" w:rsidRPr="00681DC9">
        <w:rPr>
          <w:rFonts w:ascii="Times New Roman" w:hAnsi="Times New Roman"/>
          <w:color w:val="000000"/>
          <w:spacing w:val="2"/>
          <w:sz w:val="28"/>
          <w:szCs w:val="28"/>
        </w:rPr>
        <w:t xml:space="preserve">Почепского муниципального района Брянской области </w:t>
      </w:r>
      <w:r w:rsidR="00232EA0" w:rsidRPr="00681DC9">
        <w:rPr>
          <w:rFonts w:ascii="Times New Roman" w:hAnsi="Times New Roman"/>
          <w:color w:val="000000"/>
          <w:spacing w:val="-2"/>
          <w:sz w:val="28"/>
          <w:szCs w:val="28"/>
        </w:rPr>
        <w:t>(приложение №1);</w:t>
      </w:r>
    </w:p>
    <w:p w14:paraId="21ACC694" w14:textId="77777777"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4ADA54" w14:textId="43562276"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План работы антитеррористической комиссии в муниципальном образовании </w:t>
      </w:r>
      <w:r w:rsidR="00FE23AC" w:rsidRPr="00681DC9">
        <w:rPr>
          <w:rFonts w:ascii="Times New Roman" w:eastAsia="Times New Roman" w:hAnsi="Times New Roman"/>
          <w:sz w:val="28"/>
          <w:szCs w:val="28"/>
          <w:lang w:eastAsia="ru-RU"/>
        </w:rPr>
        <w:t>Краснорогское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на 202</w:t>
      </w:r>
      <w:r w:rsidR="00DE0A9A" w:rsidRPr="00681DC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(приложение № 2);</w:t>
      </w:r>
    </w:p>
    <w:p w14:paraId="5EA6BC0E" w14:textId="77777777"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894286" w14:textId="6E5FF7F2"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  <w:r w:rsidR="00277089" w:rsidRPr="00681D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5C9D590" w14:textId="77777777" w:rsidR="00232EA0" w:rsidRPr="00681DC9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12C8B5" w14:textId="77777777" w:rsidR="00232EA0" w:rsidRPr="00681DC9" w:rsidRDefault="00232EA0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DC9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5AAAA7F6" w14:textId="77777777"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FA6AE5" w14:textId="77777777"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E3CDED" w14:textId="77777777" w:rsidR="00232EA0" w:rsidRPr="00681DC9" w:rsidRDefault="00232EA0" w:rsidP="00232E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7F054A" w14:textId="2B2449C2" w:rsidR="00277089" w:rsidRPr="00681DC9" w:rsidRDefault="00232EA0" w:rsidP="00681D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1DC9">
        <w:rPr>
          <w:rFonts w:ascii="Times New Roman" w:hAnsi="Times New Roman"/>
          <w:sz w:val="28"/>
          <w:szCs w:val="28"/>
        </w:rPr>
        <w:t>Глава</w:t>
      </w:r>
      <w:r w:rsidR="00892175" w:rsidRPr="00681DC9">
        <w:rPr>
          <w:rFonts w:ascii="Times New Roman" w:hAnsi="Times New Roman"/>
          <w:sz w:val="28"/>
          <w:szCs w:val="28"/>
        </w:rPr>
        <w:t xml:space="preserve">    администрации</w:t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Pr="00681DC9">
        <w:rPr>
          <w:rFonts w:ascii="Times New Roman" w:hAnsi="Times New Roman"/>
          <w:sz w:val="28"/>
          <w:szCs w:val="28"/>
        </w:rPr>
        <w:tab/>
      </w:r>
      <w:r w:rsidR="00892175" w:rsidRPr="00681DC9">
        <w:rPr>
          <w:rFonts w:ascii="Times New Roman" w:hAnsi="Times New Roman"/>
          <w:sz w:val="28"/>
          <w:szCs w:val="28"/>
        </w:rPr>
        <w:t>Е.В. Сафонова</w:t>
      </w:r>
      <w:r w:rsidRPr="00681DC9">
        <w:rPr>
          <w:rFonts w:ascii="Times New Roman" w:hAnsi="Times New Roman"/>
          <w:sz w:val="28"/>
          <w:szCs w:val="28"/>
        </w:rPr>
        <w:t xml:space="preserve"> </w:t>
      </w:r>
    </w:p>
    <w:p w14:paraId="458FE93B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BA41D39" w14:textId="1A23E10D" w:rsidR="00232EA0" w:rsidRPr="00FE23AC" w:rsidRDefault="00FE23AC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               </w:t>
      </w:r>
      <w:r w:rsidR="00892175" w:rsidRPr="00FE23AC">
        <w:rPr>
          <w:rFonts w:ascii="Times New Roman" w:hAnsi="Times New Roman"/>
          <w:color w:val="000000"/>
        </w:rPr>
        <w:t xml:space="preserve">    </w:t>
      </w:r>
      <w:r w:rsidR="00232EA0" w:rsidRPr="00FE23AC">
        <w:rPr>
          <w:rFonts w:ascii="Times New Roman" w:hAnsi="Times New Roman"/>
          <w:color w:val="000000"/>
        </w:rPr>
        <w:t>Приложение № 1</w:t>
      </w:r>
    </w:p>
    <w:p w14:paraId="61A802B5" w14:textId="057CCDF9" w:rsidR="00892175" w:rsidRPr="00FE23AC" w:rsidRDefault="00232EA0" w:rsidP="00892175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14:paraId="112ADA9E" w14:textId="77777777" w:rsidR="00681DC9" w:rsidRDefault="00892175" w:rsidP="00892175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Краснорогского сельского </w:t>
      </w:r>
      <w:r w:rsidR="00232EA0" w:rsidRPr="00FE23AC">
        <w:rPr>
          <w:rFonts w:ascii="Times New Roman" w:hAnsi="Times New Roman"/>
          <w:color w:val="000000"/>
        </w:rPr>
        <w:t xml:space="preserve">поселения </w:t>
      </w:r>
    </w:p>
    <w:p w14:paraId="26E4604F" w14:textId="2A2E6734" w:rsidR="00232EA0" w:rsidRPr="00FE23AC" w:rsidRDefault="00232EA0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№</w:t>
      </w:r>
      <w:r w:rsidR="00681DC9">
        <w:rPr>
          <w:rFonts w:ascii="Times New Roman" w:hAnsi="Times New Roman"/>
          <w:color w:val="000000"/>
        </w:rPr>
        <w:t xml:space="preserve"> 3</w:t>
      </w:r>
      <w:r w:rsidRPr="00FE23AC">
        <w:rPr>
          <w:rFonts w:ascii="Times New Roman" w:hAnsi="Times New Roman"/>
          <w:color w:val="000000"/>
        </w:rPr>
        <w:t xml:space="preserve"> </w:t>
      </w:r>
      <w:r w:rsidR="00681DC9">
        <w:rPr>
          <w:rFonts w:ascii="Times New Roman" w:hAnsi="Times New Roman"/>
          <w:color w:val="000000"/>
        </w:rPr>
        <w:t xml:space="preserve">  </w:t>
      </w:r>
      <w:r w:rsidRPr="00FE23AC">
        <w:rPr>
          <w:rFonts w:ascii="Times New Roman" w:hAnsi="Times New Roman"/>
          <w:color w:val="000000"/>
        </w:rPr>
        <w:t>от 1</w:t>
      </w:r>
      <w:r w:rsidR="00892175" w:rsidRPr="00FE23AC">
        <w:rPr>
          <w:rFonts w:ascii="Times New Roman" w:hAnsi="Times New Roman"/>
          <w:color w:val="000000"/>
        </w:rPr>
        <w:t>3</w:t>
      </w:r>
      <w:r w:rsidRPr="00FE23AC">
        <w:rPr>
          <w:rFonts w:ascii="Times New Roman" w:hAnsi="Times New Roman"/>
          <w:color w:val="000000"/>
        </w:rPr>
        <w:t>.</w:t>
      </w:r>
      <w:r w:rsidR="00892175" w:rsidRPr="00FE23AC">
        <w:rPr>
          <w:rFonts w:ascii="Times New Roman" w:hAnsi="Times New Roman"/>
          <w:color w:val="000000"/>
        </w:rPr>
        <w:t>01</w:t>
      </w:r>
      <w:r w:rsidRPr="00FE23AC">
        <w:rPr>
          <w:rFonts w:ascii="Times New Roman" w:hAnsi="Times New Roman"/>
          <w:color w:val="000000"/>
        </w:rPr>
        <w:t>.20</w:t>
      </w:r>
      <w:r w:rsidR="0028612D" w:rsidRPr="00FE23AC">
        <w:rPr>
          <w:rFonts w:ascii="Times New Roman" w:hAnsi="Times New Roman"/>
          <w:color w:val="000000"/>
        </w:rPr>
        <w:t>2</w:t>
      </w:r>
      <w:r w:rsidR="00892175" w:rsidRPr="00FE23AC">
        <w:rPr>
          <w:rFonts w:ascii="Times New Roman" w:hAnsi="Times New Roman"/>
          <w:color w:val="000000"/>
        </w:rPr>
        <w:t>1</w:t>
      </w:r>
      <w:r w:rsidR="0028612D" w:rsidRPr="00FE23AC">
        <w:rPr>
          <w:rFonts w:ascii="Times New Roman" w:hAnsi="Times New Roman"/>
          <w:color w:val="000000"/>
        </w:rPr>
        <w:t xml:space="preserve"> </w:t>
      </w:r>
      <w:r w:rsidRPr="00FE23AC">
        <w:rPr>
          <w:rFonts w:ascii="Times New Roman" w:hAnsi="Times New Roman"/>
          <w:color w:val="000000"/>
        </w:rPr>
        <w:t>г.</w:t>
      </w:r>
    </w:p>
    <w:p w14:paraId="224F7EB5" w14:textId="77777777" w:rsidR="00232EA0" w:rsidRDefault="00232EA0" w:rsidP="00232EA0">
      <w:pPr>
        <w:rPr>
          <w:rFonts w:ascii="Times New Roman" w:hAnsi="Times New Roman"/>
          <w:color w:val="000000"/>
          <w:sz w:val="20"/>
          <w:szCs w:val="20"/>
        </w:rPr>
      </w:pPr>
    </w:p>
    <w:p w14:paraId="5EBCAE95" w14:textId="77777777"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7827940" w14:textId="77777777"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3724E0A" w14:textId="77777777" w:rsidR="00232EA0" w:rsidRDefault="00232EA0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антитеррористической комиссии</w:t>
      </w:r>
    </w:p>
    <w:p w14:paraId="755E0FEE" w14:textId="38B31F43" w:rsidR="00FE411B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</w:t>
      </w:r>
      <w:r w:rsidR="00892175">
        <w:rPr>
          <w:rFonts w:ascii="Times New Roman" w:hAnsi="Times New Roman"/>
          <w:sz w:val="28"/>
          <w:szCs w:val="28"/>
        </w:rPr>
        <w:t xml:space="preserve">Краснорогское </w:t>
      </w:r>
      <w:r w:rsidR="00232EA0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е</w:t>
      </w:r>
      <w:r w:rsidR="00232EA0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е» </w:t>
      </w:r>
    </w:p>
    <w:p w14:paraId="43289B8B" w14:textId="3E0F8B41" w:rsidR="00232EA0" w:rsidRDefault="00FE411B" w:rsidP="00232EA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муниципального района Брянской области</w:t>
      </w:r>
      <w:r w:rsidR="00232EA0">
        <w:rPr>
          <w:rFonts w:ascii="Times New Roman" w:hAnsi="Times New Roman"/>
          <w:sz w:val="28"/>
          <w:szCs w:val="28"/>
        </w:rPr>
        <w:t>.</w:t>
      </w:r>
    </w:p>
    <w:p w14:paraId="07E3E909" w14:textId="77777777"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14:paraId="4D6FA0F6" w14:textId="77777777" w:rsidR="00232EA0" w:rsidRDefault="00232EA0" w:rsidP="00232EA0">
      <w:pPr>
        <w:jc w:val="center"/>
        <w:rPr>
          <w:rFonts w:ascii="Arial" w:hAnsi="Arial" w:cs="Arial"/>
          <w:sz w:val="28"/>
          <w:szCs w:val="28"/>
        </w:rPr>
      </w:pPr>
    </w:p>
    <w:p w14:paraId="6C7BECF8" w14:textId="77777777" w:rsid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Сафонова Е.В.</w:t>
      </w:r>
      <w:r w:rsidR="003C6349">
        <w:rPr>
          <w:rFonts w:ascii="Times New Roman" w:hAnsi="Times New Roman"/>
          <w:sz w:val="28"/>
          <w:szCs w:val="28"/>
        </w:rPr>
        <w:tab/>
      </w:r>
      <w:r w:rsidR="00232EA0">
        <w:rPr>
          <w:rFonts w:ascii="Times New Roman" w:hAnsi="Times New Roman"/>
          <w:sz w:val="28"/>
          <w:szCs w:val="28"/>
        </w:rPr>
        <w:t xml:space="preserve">- председатель комиссии, </w:t>
      </w:r>
    </w:p>
    <w:p w14:paraId="4E7EDB07" w14:textId="7536D1E2" w:rsidR="00232EA0" w:rsidRPr="00892175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232EA0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Краснорогской  </w:t>
      </w:r>
      <w:r w:rsidRPr="00892175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14:paraId="73A57754" w14:textId="69BD9A08" w:rsidR="00232EA0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Шемякова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  - </w:t>
      </w:r>
      <w:r w:rsidR="00232E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2EA0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 xml:space="preserve">еститель </w:t>
      </w:r>
      <w:r w:rsidR="00232EA0">
        <w:rPr>
          <w:rFonts w:ascii="Times New Roman" w:hAnsi="Times New Roman"/>
          <w:sz w:val="28"/>
          <w:szCs w:val="28"/>
        </w:rPr>
        <w:t xml:space="preserve"> председателя</w:t>
      </w:r>
      <w:proofErr w:type="gramEnd"/>
      <w:r w:rsidR="00232EA0">
        <w:rPr>
          <w:rFonts w:ascii="Times New Roman" w:hAnsi="Times New Roman"/>
          <w:sz w:val="28"/>
          <w:szCs w:val="28"/>
        </w:rPr>
        <w:t xml:space="preserve"> комиссии, </w:t>
      </w:r>
    </w:p>
    <w:p w14:paraId="29CB0497" w14:textId="0A6F9B09" w:rsidR="00892175" w:rsidRDefault="00892175" w:rsidP="00892175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специалист ВУР</w:t>
      </w:r>
      <w:r w:rsidRPr="008921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Краснорогской  </w:t>
      </w:r>
      <w:r w:rsidRPr="008921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сельской </w:t>
      </w:r>
      <w:r w:rsidRPr="00892175">
        <w:rPr>
          <w:rFonts w:ascii="Times New Roman" w:hAnsi="Times New Roman"/>
          <w:sz w:val="28"/>
          <w:szCs w:val="28"/>
        </w:rPr>
        <w:t>администрации</w:t>
      </w:r>
    </w:p>
    <w:p w14:paraId="7AE0DCAD" w14:textId="38BFE70F" w:rsidR="00892175" w:rsidRPr="00892175" w:rsidRDefault="00892175" w:rsidP="00232E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Сидоряко </w:t>
      </w:r>
      <w:r w:rsidR="00232EA0">
        <w:rPr>
          <w:rFonts w:ascii="Times New Roman" w:hAnsi="Times New Roman"/>
          <w:sz w:val="28"/>
          <w:szCs w:val="28"/>
        </w:rPr>
        <w:t xml:space="preserve"> Е.</w:t>
      </w:r>
      <w:r>
        <w:rPr>
          <w:rFonts w:ascii="Times New Roman" w:hAnsi="Times New Roman"/>
          <w:sz w:val="28"/>
          <w:szCs w:val="28"/>
        </w:rPr>
        <w:t>Н</w:t>
      </w:r>
      <w:r w:rsidR="00232EA0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232EA0">
        <w:rPr>
          <w:rFonts w:ascii="Times New Roman" w:hAnsi="Times New Roman"/>
          <w:sz w:val="28"/>
          <w:szCs w:val="28"/>
        </w:rPr>
        <w:t xml:space="preserve"> - секретарь комиссии, </w:t>
      </w:r>
    </w:p>
    <w:p w14:paraId="2DDFBEEA" w14:textId="1973F23D" w:rsidR="00232EA0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="00232EA0">
        <w:rPr>
          <w:rFonts w:ascii="Times New Roman" w:hAnsi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 xml:space="preserve"> Краснорогской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сельской </w:t>
      </w:r>
      <w:r w:rsidR="00232EA0">
        <w:rPr>
          <w:rFonts w:ascii="Times New Roman" w:hAnsi="Times New Roman"/>
          <w:sz w:val="28"/>
          <w:szCs w:val="28"/>
        </w:rPr>
        <w:t>администрации</w:t>
      </w:r>
      <w:r w:rsidR="003C6349">
        <w:rPr>
          <w:rFonts w:ascii="Times New Roman" w:hAnsi="Times New Roman"/>
          <w:sz w:val="28"/>
          <w:szCs w:val="28"/>
        </w:rPr>
        <w:t>;</w:t>
      </w:r>
    </w:p>
    <w:p w14:paraId="1020DC2A" w14:textId="57AAEE1B" w:rsidR="00892175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14:paraId="7BABD1F9" w14:textId="5DCFBE63" w:rsidR="00232EA0" w:rsidRDefault="00892175" w:rsidP="00892175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Рожковская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Т.А. 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 xml:space="preserve">бухгалтер Краснорогской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сельской  администрации</w:t>
      </w:r>
      <w:proofErr w:type="gramEnd"/>
    </w:p>
    <w:p w14:paraId="09A33BCA" w14:textId="7954158D" w:rsidR="00232EA0" w:rsidRDefault="00892175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Галицкий Г.Н</w:t>
      </w:r>
      <w:r w:rsidR="00232EA0">
        <w:rPr>
          <w:rFonts w:ascii="Times New Roman" w:hAnsi="Times New Roman"/>
          <w:color w:val="000000"/>
          <w:sz w:val="28"/>
          <w:szCs w:val="28"/>
        </w:rPr>
        <w:t>.</w:t>
      </w:r>
      <w:r w:rsidR="00F766A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232EA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766A3">
        <w:rPr>
          <w:rFonts w:ascii="Times New Roman" w:hAnsi="Times New Roman"/>
          <w:color w:val="000000"/>
          <w:sz w:val="28"/>
          <w:szCs w:val="28"/>
        </w:rPr>
        <w:t>директор МБОУ «Краснорогская СОШ»</w:t>
      </w:r>
    </w:p>
    <w:p w14:paraId="29CBB6BD" w14:textId="1EA9B9FE"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14:paraId="7050F753" w14:textId="7ED44D73"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Роженок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М.П.     </w:t>
      </w:r>
      <w:r w:rsidRPr="00F766A3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заведующий 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Усошкинская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ООШ»</w:t>
      </w:r>
    </w:p>
    <w:p w14:paraId="1D8F0074" w14:textId="12111818"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(по согласованию)</w:t>
      </w:r>
    </w:p>
    <w:p w14:paraId="56397173" w14:textId="2DEC3189" w:rsidR="00232EA0" w:rsidRDefault="00F766A3" w:rsidP="00F766A3">
      <w:pPr>
        <w:tabs>
          <w:tab w:val="left" w:pos="304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Камшукова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Л.Г.  – директор 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Милечская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НОШ»</w:t>
      </w:r>
    </w:p>
    <w:p w14:paraId="2432BDA6" w14:textId="49A23C7B"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(по согласованию)</w:t>
      </w:r>
    </w:p>
    <w:p w14:paraId="318EF147" w14:textId="2BA0C5D9"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3CAF188" w14:textId="67A6197A" w:rsidR="00F766A3" w:rsidRDefault="00F766A3" w:rsidP="00F766A3">
      <w:pPr>
        <w:widowControl w:val="0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Железная А.Г.     – заведующая МБДОУ «Детский сад Солнышко»</w:t>
      </w:r>
    </w:p>
    <w:p w14:paraId="652DAC2A" w14:textId="4F50A0AE" w:rsidR="00F766A3" w:rsidRDefault="00F766A3" w:rsidP="00F766A3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14:paraId="05C7BF79" w14:textId="2185FD5D" w:rsidR="00F766A3" w:rsidRDefault="00F766A3" w:rsidP="00F766A3">
      <w:pPr>
        <w:tabs>
          <w:tab w:val="left" w:pos="304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Гачевская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М.А.  – заведующая Краснорогской врачебной амбулаторией</w:t>
      </w:r>
    </w:p>
    <w:p w14:paraId="74C22409" w14:textId="31CF1D08" w:rsidR="00232EA0" w:rsidRDefault="00F766A3" w:rsidP="00FE23AC">
      <w:pPr>
        <w:widowControl w:val="0"/>
        <w:autoSpaceDE w:val="0"/>
        <w:autoSpaceDN w:val="0"/>
        <w:adjustRightInd w:val="0"/>
        <w:spacing w:after="0" w:line="360" w:lineRule="auto"/>
        <w:ind w:left="7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(по согласованию)</w:t>
      </w:r>
    </w:p>
    <w:p w14:paraId="3C58ACDA" w14:textId="77777777"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Куцев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А.В.        – МО МВД России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Почепский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 (участковый  </w:t>
      </w:r>
    </w:p>
    <w:p w14:paraId="55188DC6" w14:textId="1EFC2934" w:rsidR="00F766A3" w:rsidRDefault="00F766A3" w:rsidP="00F766A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уполномоченный) (по согласованию)</w:t>
      </w:r>
    </w:p>
    <w:p w14:paraId="096D85AF" w14:textId="77777777" w:rsidR="00F766A3" w:rsidRDefault="00F766A3" w:rsidP="00F766A3">
      <w:pPr>
        <w:rPr>
          <w:rFonts w:ascii="Times New Roman" w:hAnsi="Times New Roman"/>
          <w:color w:val="000000"/>
          <w:sz w:val="28"/>
          <w:szCs w:val="28"/>
        </w:rPr>
      </w:pPr>
    </w:p>
    <w:p w14:paraId="56ED769D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6EEC3CEC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77EA2C68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7D26A6A0" w14:textId="77777777" w:rsidR="00681DC9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>
        <w:rPr>
          <w:rFonts w:ascii="Times New Roman" w:hAnsi="Times New Roman"/>
          <w:sz w:val="24"/>
          <w:szCs w:val="24"/>
        </w:rPr>
        <w:t>Приложение 2</w:t>
      </w:r>
    </w:p>
    <w:p w14:paraId="12F5E5AB" w14:textId="4ED333A6" w:rsidR="00681DC9" w:rsidRPr="00FE23AC" w:rsidRDefault="00681DC9" w:rsidP="00681DC9">
      <w:pPr>
        <w:spacing w:after="0" w:line="240" w:lineRule="auto"/>
        <w:contextualSpacing/>
        <w:jc w:val="right"/>
        <w:rPr>
          <w:rFonts w:ascii="Times New Roman" w:hAnsi="Times New Roman"/>
          <w:color w:val="000000"/>
        </w:rPr>
      </w:pPr>
      <w:r w:rsidRPr="00681DC9">
        <w:rPr>
          <w:rFonts w:ascii="Times New Roman" w:hAnsi="Times New Roman"/>
          <w:color w:val="000000"/>
        </w:rPr>
        <w:t xml:space="preserve"> </w:t>
      </w:r>
      <w:r w:rsidRPr="00FE23AC">
        <w:rPr>
          <w:rFonts w:ascii="Times New Roman" w:hAnsi="Times New Roman"/>
          <w:color w:val="000000"/>
        </w:rPr>
        <w:t xml:space="preserve">к постановлению </w:t>
      </w:r>
    </w:p>
    <w:p w14:paraId="6CE310DF" w14:textId="77777777" w:rsidR="00681DC9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>Краснорогского сельского поселения</w:t>
      </w:r>
    </w:p>
    <w:p w14:paraId="73919013" w14:textId="5139F38E" w:rsidR="00681DC9" w:rsidRPr="00FE23AC" w:rsidRDefault="00681DC9" w:rsidP="00681DC9">
      <w:pPr>
        <w:spacing w:after="0" w:line="240" w:lineRule="auto"/>
        <w:ind w:right="141"/>
        <w:contextualSpacing/>
        <w:jc w:val="right"/>
        <w:rPr>
          <w:rFonts w:ascii="Times New Roman" w:hAnsi="Times New Roman"/>
          <w:color w:val="000000"/>
        </w:rPr>
      </w:pPr>
      <w:r w:rsidRPr="00FE23AC">
        <w:rPr>
          <w:rFonts w:ascii="Times New Roman" w:hAnsi="Times New Roman"/>
          <w:color w:val="000000"/>
        </w:rPr>
        <w:t xml:space="preserve"> № </w:t>
      </w:r>
      <w:r>
        <w:rPr>
          <w:rFonts w:ascii="Times New Roman" w:hAnsi="Times New Roman"/>
          <w:color w:val="000000"/>
        </w:rPr>
        <w:t xml:space="preserve">3   </w:t>
      </w:r>
      <w:r w:rsidRPr="00FE23AC">
        <w:rPr>
          <w:rFonts w:ascii="Times New Roman" w:hAnsi="Times New Roman"/>
          <w:color w:val="000000"/>
        </w:rPr>
        <w:t>от 13.01.2021 г.</w:t>
      </w:r>
    </w:p>
    <w:p w14:paraId="371596A8" w14:textId="2D57A6AB" w:rsidR="00681DC9" w:rsidRDefault="00681DC9" w:rsidP="00681DC9">
      <w:pPr>
        <w:spacing w:after="0" w:line="240" w:lineRule="auto"/>
        <w:ind w:left="6946"/>
        <w:rPr>
          <w:rFonts w:ascii="Times New Roman" w:hAnsi="Times New Roman"/>
          <w:sz w:val="24"/>
          <w:szCs w:val="24"/>
        </w:rPr>
      </w:pPr>
    </w:p>
    <w:p w14:paraId="524171C3" w14:textId="77777777"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Р А Б О Т Ы</w:t>
      </w:r>
    </w:p>
    <w:p w14:paraId="33B631AA" w14:textId="77777777" w:rsidR="00681DC9" w:rsidRDefault="00681DC9" w:rsidP="00681D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антитеррористической комиссии Краснорогского сельского поселения Почепского района на 2021 год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4962"/>
        <w:gridCol w:w="1872"/>
        <w:gridCol w:w="1956"/>
        <w:gridCol w:w="1099"/>
      </w:tblGrid>
      <w:tr w:rsidR="00681DC9" w14:paraId="65FD4D77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08D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284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70FABC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Планируемые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F62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348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Ответственные за выполнение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F596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681DC9" w14:paraId="51A99A03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A898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AB4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Устранить выявленные и не устраненные недостатки за 2020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B23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 марта 2021 года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C55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A6F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044DB015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5315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3F5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Расширить практику персональной ответственности (заслушивание на заседаниях АТК руководителей)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организаций 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ненадлежащее выполнение возложенных на них функциональных обязанностей в сфере противодействия терроризму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06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538CA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48292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D73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282E4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A0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5697221D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BF11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B3C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координацию работы с правоохранительными органами, МЧС РФ, прокуратурой р-на,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организациями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др.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4B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A545F4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799F4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F19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14:paraId="66A1E70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 МВД России </w:t>
            </w:r>
          </w:p>
          <w:p w14:paraId="6C29FED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«Почепский»</w:t>
            </w:r>
          </w:p>
          <w:p w14:paraId="222185F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5B0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3002E39B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9510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818B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и организация работы по привлечению молодежи, в том числе из числа лиц, не вовлеченных в системный трудовой и учебный процессы, а также представителей неформальных молодежных группировок к реализации общественно значимых социальных проектов и программ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9FB6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A910D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F6D39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A53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14:paraId="776E385E" w14:textId="77777777" w:rsidR="00681DC9" w:rsidRDefault="00681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Е.А.- заведующая Краснорогским СДК,</w:t>
            </w:r>
          </w:p>
          <w:p w14:paraId="5A7559BF" w14:textId="77777777" w:rsidR="00681DC9" w:rsidRDefault="00681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Свиридова Т.Н. – заведующая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Усошкинским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сельским клубом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C7E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40D2EEC3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8B98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41B4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 время проведения массовых мероприятий обеспечить антитеррористическую защищенность населения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570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 время проведения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849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77C95603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  <w:p w14:paraId="01F598CB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Свиридова Т.Н.</w:t>
            </w:r>
          </w:p>
          <w:p w14:paraId="45F36635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DD85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0107A690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9890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B17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 мерах по недопущению совершения террористических актов на территории Почепского </w:t>
            </w:r>
            <w:proofErr w:type="gram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района  в</w:t>
            </w:r>
            <w:proofErr w:type="gramEnd"/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период подготовки и проведения майских праздников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047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01C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3FC1F4A2" w14:textId="77777777" w:rsidR="00681DC9" w:rsidRDefault="00681DC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line="276" w:lineRule="auto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МО МВД России </w:t>
            </w:r>
            <w:r>
              <w:rPr>
                <w:spacing w:val="4"/>
                <w:sz w:val="24"/>
                <w:szCs w:val="24"/>
              </w:rPr>
              <w:lastRenderedPageBreak/>
              <w:t>«Почепский»</w:t>
            </w:r>
          </w:p>
          <w:p w14:paraId="0ED2B88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МЧС(ОНД) Почепского района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0EC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6768A9A6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9A36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D06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Два раза в год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комиссионно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обследование подвальных, чердачных помещений многоквартирных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домов  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 обнаружения посторонних предметов, лиц находящихся там, дверей и запоров на них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D8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C4B09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B88FA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14:paraId="7F6C46AB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0D1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поселения</w:t>
            </w:r>
          </w:p>
          <w:p w14:paraId="696459F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14:paraId="49DC54B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1B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0114B135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24EA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F62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Проводить постоянную работу по выявлению и документации деятельности лидеров и активных членов экстремистских объединений, взять под контроль места концентрации лиц,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н/летних, входящих в экстремистские и иные объединения радикальной направленности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2B8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63ADEF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87665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160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14:paraId="77F3EEC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985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01295FBA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E239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5F6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Обеспечить постоянное информирование населения поселения о повышении бдительности и их действиям при обнаружении бесхозных предметов, в местах массового пребывания, угрозе возникновения и совершения террористических актов, действиям при ЧП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др.проводимых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3D5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876E6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A43E3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08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  <w:p w14:paraId="53F48B9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  <w:p w14:paraId="679D29E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Свиридова Т.Н.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664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731E52BB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34F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6524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АТК  проводить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 реже 1 раза в квартал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FA7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9D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группа АТК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1916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66B799E5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5CB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F25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Организовать проведение практических занятий, семинаров в школах, с участием ОВД, отдела образования,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 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проблемам профилактики террористических и экстремистских проявлений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9A63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B21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  <w:p w14:paraId="5E52FCE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C1B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066308CB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C7F9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  <w:p w14:paraId="55DF76DE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E01390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714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Комплексное обследование школ и дошкольных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учреждений  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началу учебного года, проведения Дня знаний, Дня солидарности в борьбе с терроризмом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7A7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103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49F7AD2E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Отдел МВД России «Почепский»</w:t>
            </w:r>
          </w:p>
          <w:p w14:paraId="3DBBA05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EC3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53CF8368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0114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31FB" w14:textId="77777777" w:rsidR="00681DC9" w:rsidRDefault="00681DC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spacing w:line="276" w:lineRule="auto"/>
              <w:ind w:left="48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 мерах по обеспечению антитеррористической защищенности в ходе подготовки и проведения единого дня голосования и состоянии анти террористической защищенности объектов проведения выборов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629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372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77C506D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Отдел МВД России «Почепский»</w:t>
            </w:r>
          </w:p>
          <w:p w14:paraId="5CA47C7C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Председатели УИК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902B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32EBB817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90D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F39E" w14:textId="77777777" w:rsidR="00681DC9" w:rsidRDefault="00681DC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spacing w:line="276" w:lineRule="auto"/>
              <w:ind w:left="48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Обеспечение охраны общественного порядка и общественной </w:t>
            </w:r>
            <w:proofErr w:type="gramStart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безопасности  в</w:t>
            </w:r>
            <w:proofErr w:type="gram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местах массового пребывания людей при подготовке и проведения культурно массовых мероприятий  посвященных празднованию : «Серебренная лира» </w:t>
            </w:r>
          </w:p>
          <w:p w14:paraId="3240E3D1" w14:textId="77777777" w:rsidR="00681DC9" w:rsidRDefault="00681DC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spacing w:line="276" w:lineRule="auto"/>
              <w:ind w:left="48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«17сентября - День освобождения 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 xml:space="preserve">Брянщины»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A6A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8426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6EF88F3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  <w:p w14:paraId="509B93B6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Свиридова Т.Н.</w:t>
            </w:r>
          </w:p>
          <w:p w14:paraId="7B7E9FD4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BB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3776382B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0973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3202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дополнительных мерах, направленных на предупреждение и пресечение возможных диверсионно-террористических актов в местах массового пребывания людей,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объектах  инфраструктуры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жизнеобеспечения  в период подготовки и проведения новогодних и рождественских праздников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729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49283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4-й квартал (декабрь)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A2DD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 АТК</w:t>
            </w:r>
          </w:p>
          <w:p w14:paraId="7F4FC190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Прилухина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  <w:p w14:paraId="31C1A3E1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Свиридова Т.Н.</w:t>
            </w:r>
          </w:p>
          <w:p w14:paraId="6CB8BE3C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Участковый уполномоченный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94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1DC9" w14:paraId="284FEB56" w14:textId="77777777" w:rsidTr="00681DC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8A82" w14:textId="77777777" w:rsidR="00681DC9" w:rsidRDefault="00681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829A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Подведение итогов работы АТК за 2021 год, утверждение плана работы антитеррористической комиссии на 2022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44EF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4962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АТК</w:t>
            </w:r>
          </w:p>
          <w:p w14:paraId="528B1628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Секретарь АТК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967" w14:textId="77777777" w:rsidR="00681DC9" w:rsidRDefault="00681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D0410B2" w14:textId="77777777" w:rsidR="00681DC9" w:rsidRDefault="00681DC9" w:rsidP="00681DC9">
      <w:pPr>
        <w:spacing w:after="0"/>
        <w:rPr>
          <w:rFonts w:ascii="Times New Roman" w:eastAsiaTheme="minorEastAsia" w:hAnsi="Times New Roman"/>
          <w:b/>
          <w:sz w:val="28"/>
          <w:szCs w:val="28"/>
        </w:rPr>
      </w:pPr>
    </w:p>
    <w:p w14:paraId="400136F5" w14:textId="77777777" w:rsidR="00681DC9" w:rsidRDefault="00681DC9" w:rsidP="00681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АТК                                                   Е.В. Сафонова</w:t>
      </w:r>
    </w:p>
    <w:p w14:paraId="09A63AFC" w14:textId="77777777" w:rsidR="00681DC9" w:rsidRDefault="00681DC9" w:rsidP="00681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АТК                                                         Е.Н. Сидоряко</w:t>
      </w:r>
    </w:p>
    <w:p w14:paraId="6DB68997" w14:textId="77777777" w:rsidR="00232EA0" w:rsidRDefault="00232EA0" w:rsidP="00FE23AC">
      <w:pPr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0EC950C8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5C2CC3EC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3C652893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0FD26234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150E0D5B" w14:textId="77777777" w:rsidR="00232EA0" w:rsidRDefault="00232EA0" w:rsidP="00232EA0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572312D5" w14:textId="77777777"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14:paraId="779646BF" w14:textId="77777777"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14:paraId="5B2517A1" w14:textId="77777777"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14:paraId="39085A46" w14:textId="77777777"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14:paraId="107C00A8" w14:textId="77777777" w:rsidR="00232EA0" w:rsidRDefault="00232EA0" w:rsidP="00232EA0">
      <w:pPr>
        <w:rPr>
          <w:rFonts w:ascii="Times New Roman" w:hAnsi="Times New Roman"/>
          <w:sz w:val="28"/>
          <w:szCs w:val="28"/>
        </w:rPr>
      </w:pPr>
    </w:p>
    <w:p w14:paraId="642681BA" w14:textId="77777777" w:rsidR="000A6C09" w:rsidRDefault="000A6C09" w:rsidP="00232EA0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sectPr w:rsidR="000A6C09" w:rsidSect="00681D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A0"/>
    <w:rsid w:val="000A6C09"/>
    <w:rsid w:val="001D5D46"/>
    <w:rsid w:val="00232EA0"/>
    <w:rsid w:val="00267C98"/>
    <w:rsid w:val="00277089"/>
    <w:rsid w:val="0028612D"/>
    <w:rsid w:val="003C6349"/>
    <w:rsid w:val="00410061"/>
    <w:rsid w:val="00452A04"/>
    <w:rsid w:val="00521F70"/>
    <w:rsid w:val="005771EB"/>
    <w:rsid w:val="005F3D37"/>
    <w:rsid w:val="00681DC9"/>
    <w:rsid w:val="00790CD1"/>
    <w:rsid w:val="00880B88"/>
    <w:rsid w:val="00892175"/>
    <w:rsid w:val="009E20AF"/>
    <w:rsid w:val="00AD1C97"/>
    <w:rsid w:val="00DC2727"/>
    <w:rsid w:val="00DE0A9A"/>
    <w:rsid w:val="00EB4029"/>
    <w:rsid w:val="00F766A3"/>
    <w:rsid w:val="00FE23AC"/>
    <w:rsid w:val="00FE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EF78"/>
  <w15:chartTrackingRefBased/>
  <w15:docId w15:val="{A37C1B2B-E5E6-4466-B721-4498A838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681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681DC9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Admin</cp:lastModifiedBy>
  <cp:revision>22</cp:revision>
  <cp:lastPrinted>2021-01-23T11:15:00Z</cp:lastPrinted>
  <dcterms:created xsi:type="dcterms:W3CDTF">2020-12-24T08:10:00Z</dcterms:created>
  <dcterms:modified xsi:type="dcterms:W3CDTF">2021-01-23T11:16:00Z</dcterms:modified>
</cp:coreProperties>
</file>